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4C" w:rsidRPr="005D2509" w:rsidRDefault="00634C4C" w:rsidP="00634C4C">
      <w:pPr>
        <w:spacing w:after="0" w:line="360" w:lineRule="auto"/>
        <w:ind w:hanging="2"/>
        <w:jc w:val="center"/>
        <w:rPr>
          <w:sz w:val="24"/>
          <w:szCs w:val="24"/>
        </w:rPr>
      </w:pPr>
      <w:bookmarkStart w:id="0" w:name="_GoBack"/>
      <w:bookmarkEnd w:id="0"/>
      <w:r w:rsidRPr="005D2509">
        <w:rPr>
          <w:b/>
          <w:sz w:val="24"/>
          <w:szCs w:val="24"/>
        </w:rPr>
        <w:t xml:space="preserve">EDITAL </w:t>
      </w:r>
      <w:r w:rsidRPr="005D2509">
        <w:rPr>
          <w:b/>
          <w:i/>
          <w:sz w:val="24"/>
          <w:szCs w:val="24"/>
        </w:rPr>
        <w:t>CAMPUS</w:t>
      </w:r>
      <w:r w:rsidRPr="005D2509">
        <w:rPr>
          <w:b/>
          <w:sz w:val="24"/>
          <w:szCs w:val="24"/>
        </w:rPr>
        <w:t xml:space="preserve"> PORTO ALEGRE Nº 31/2021</w:t>
      </w:r>
    </w:p>
    <w:p w:rsidR="00634C4C" w:rsidRPr="005D2509" w:rsidRDefault="00634C4C" w:rsidP="00634C4C">
      <w:pPr>
        <w:spacing w:after="0" w:line="360" w:lineRule="auto"/>
        <w:ind w:right="-711" w:hanging="2"/>
        <w:jc w:val="center"/>
        <w:rPr>
          <w:sz w:val="24"/>
          <w:szCs w:val="24"/>
        </w:rPr>
      </w:pPr>
      <w:r w:rsidRPr="005D2509">
        <w:rPr>
          <w:b/>
          <w:sz w:val="24"/>
          <w:szCs w:val="24"/>
        </w:rPr>
        <w:t xml:space="preserve">AFASTAMENTO COM SUBSTITUIÇÃO DE DOCENTES PARA CAPACITAÇÃO/QUALIFICAÇÃO EM PROGRAMAS DE PÓS-GRADUAÇÃO </w:t>
      </w:r>
      <w:r w:rsidRPr="005D2509">
        <w:rPr>
          <w:b/>
          <w:i/>
          <w:sz w:val="24"/>
          <w:szCs w:val="24"/>
        </w:rPr>
        <w:t>STRICTO SENSU</w:t>
      </w:r>
      <w:r w:rsidRPr="005D2509">
        <w:rPr>
          <w:b/>
          <w:sz w:val="24"/>
          <w:szCs w:val="24"/>
        </w:rPr>
        <w:t xml:space="preserve"> E PÓS-DOUTORADO</w:t>
      </w:r>
    </w:p>
    <w:p w:rsidR="00634C4C" w:rsidRPr="00775E50" w:rsidRDefault="00634C4C" w:rsidP="00634C4C">
      <w:pPr>
        <w:keepNext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775E50">
        <w:rPr>
          <w:b/>
          <w:color w:val="000000"/>
          <w:sz w:val="24"/>
          <w:szCs w:val="24"/>
        </w:rPr>
        <w:t>ANEXO I</w:t>
      </w:r>
    </w:p>
    <w:p w:rsidR="00634C4C" w:rsidRPr="00775E50" w:rsidRDefault="00634C4C" w:rsidP="00634C4C">
      <w:pPr>
        <w:spacing w:line="240" w:lineRule="auto"/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TABELA DE CRITÉRIOS E VALORES DE PONTUAÇÃO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2920"/>
        <w:gridCol w:w="1025"/>
        <w:gridCol w:w="2985"/>
        <w:gridCol w:w="1323"/>
        <w:gridCol w:w="2181"/>
      </w:tblGrid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Critério para atribuição de pontos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Valor máximo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Pontuação/Documento Comprobatório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Pontuação pretendida</w:t>
            </w: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Pontuação obtida após análise da documentação pela CPPD</w:t>
            </w: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Professor que nunca foi contemplado com afastamento para capacitação no IFRS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Nunca contemplado = 140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Até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anos de afastamento= 50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De 2 a 4 anos de afastamento= 20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Acima 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4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anos de afastamento= 0 pontos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 comprobatório: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Declaração da Gestão de Pessoas do Campus.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Regime de trabalho do professor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Professores em regime de dedicação exclusiva = 120 pontos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Professores com 40 horas sem dedicação exclusiva = 80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Professores com 20 horas sem dedicação exclusiva = 40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 comprobatório: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Declaração da Gestão de Pessoas do Campus.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Maior tempo em efetivo exercício como professor no IFRS, considerando o tempo de trabalho nas instituições que deram origem ao IFRS ou o ingresso na carreira EBTT ou o Magistério Federal de Primeiro e Segundo Graus.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No </w:t>
            </w:r>
            <w:r w:rsidRPr="00FF159B">
              <w:rPr>
                <w:rFonts w:eastAsia="SimSun"/>
                <w:i/>
                <w:color w:val="000000"/>
                <w:sz w:val="24"/>
                <w:szCs w:val="24"/>
              </w:rPr>
              <w:t xml:space="preserve">campus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>do IFRS</w:t>
            </w:r>
            <w:r w:rsidRPr="00FF159B">
              <w:rPr>
                <w:rFonts w:eastAsia="SimSun"/>
                <w:i/>
                <w:color w:val="000000"/>
                <w:sz w:val="24"/>
                <w:szCs w:val="24"/>
              </w:rPr>
              <w:t xml:space="preserve">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>onde atua = 1,0 ponto/mês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Professores que tenham sido removidos nos 24 meses anteriores </w:t>
            </w:r>
            <w:r w:rsidRPr="00FF159B">
              <w:rPr>
                <w:rFonts w:eastAsia="SimSun"/>
                <w:sz w:val="24"/>
                <w:szCs w:val="24"/>
              </w:rPr>
              <w:t>à publicação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do edital terão o tempo de trabalho em outros </w:t>
            </w:r>
            <w:r w:rsidRPr="00FF159B">
              <w:rPr>
                <w:rFonts w:eastAsia="SimSun"/>
                <w:i/>
                <w:color w:val="000000"/>
                <w:sz w:val="24"/>
                <w:szCs w:val="24"/>
              </w:rPr>
              <w:t xml:space="preserve">campi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>do IFRS pontuado em 0,5 ponto/mês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Professores que tenham sido redistribuídos nos 24 meses anteriores </w:t>
            </w:r>
            <w:r w:rsidRPr="00FF159B">
              <w:rPr>
                <w:rFonts w:eastAsia="SimSun"/>
                <w:sz w:val="24"/>
                <w:szCs w:val="24"/>
              </w:rPr>
              <w:t>à publicação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do edital terão o tempo de trabalho em outros </w:t>
            </w:r>
            <w:proofErr w:type="spellStart"/>
            <w:r w:rsidRPr="00FF159B">
              <w:rPr>
                <w:rFonts w:eastAsia="SimSun"/>
                <w:color w:val="000000"/>
                <w:sz w:val="24"/>
                <w:szCs w:val="24"/>
              </w:rPr>
              <w:t>IFs</w:t>
            </w:r>
            <w:proofErr w:type="spell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pontuados em 0,25 ponto/mês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 comprobatório: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Declaração da Gestão de Pessoas do Campus.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Atuação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ab/>
              <w:t>em programas/projetos/ações de ensino, pesquisa e extensão, produção acadêmica e orientações (nos últimos 10 semestres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Coordenação de projetos de pesquisa com fomento externo: 15 pontos 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Coordenação de projetos de pesquisa: 10 pontos 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Atuação em projeto de pesquisa: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Artigo indexado ou registro de patente ou registro de software: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6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Artigo não indexado: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Apresentação de trabalho pelo docente em evento: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1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Autoria de livro: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6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2" w:line="238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Autoria de capítulo de livro: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Coordenação de programas/projetos de ensino: 10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Atuação em programas/projeto de ensino: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Orientação de Trabalho de Conclusão de Curso Ensino Médio e Técnico: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trabalho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Orientação de Trabalho Conclusão de Curso graduação e especialização: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4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trabalho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Orientação de Trabalho Conclusão de Curso mestrado e doutorado: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6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trabalho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Orientação de estágio ensino médio e técnico: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1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 por trabalho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Orientação de estágio de graduação e especialização: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trabalho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Coordenação de projetos/programa de extensão com fomento externo: 15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Coordenação de projeto/programa de extensão: 10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Atuação em de ação de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lastRenderedPageBreak/>
              <w:t xml:space="preserve">extensão: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Docência em cursos de extensão de formação inicial ou continuada de caráter permanente no IFRS será pontuada considerando-se a média dos períodos de aula semanais ministrados pelo docente nos últimos 10 semestres completos. Ao docente que pertença ao quadro de docentes do IFRS por período inferior a 10 semestres, a média dos períodos de aula semanais será efetuada considerando-se o número de semestres desde seu ingresso na instituição na condição de docente.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A pontuação atribuída será a média dos períodos de aula semanais do docente na ação de extensão de formação inicial ou continuada de caráter permanente no IFRS, calculada segundo a descrição anterior, multiplicada por oito (08).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Documentos comprobatórios: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Declaração de atuação nos projetos de pesquisa, projetos e ações de extensão, projetos e ações de ensino, emitidos pelas respectivas diretorias/coordenadorias, agência de fomento ou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lastRenderedPageBreak/>
              <w:t>instituição equivalente.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Publicações: Cópia de capa, folha de rosto, ficha catalográfica ou indexação, cópia de página da obra que comprove a autoria.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Registro de </w:t>
            </w:r>
            <w:r w:rsidRPr="00FF159B">
              <w:rPr>
                <w:rFonts w:eastAsia="SimSun"/>
                <w:i/>
                <w:color w:val="000000"/>
                <w:sz w:val="24"/>
                <w:szCs w:val="24"/>
              </w:rPr>
              <w:t>software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>: comprovação em suporte físico da autoria do programa de computador.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Registro de patente: comprovante do depósito da patente no INPI.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Apresentação de trabalho: Certificado de apresentação de trabalho.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Orientações: Declaração da instituição de ensino contendo o nome do trabalho.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lastRenderedPageBreak/>
              <w:t>5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Atuação no ensino no IFRS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(média dos últimos 10 semestres)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 atuação no ensino no IFRS será pontuada considerando-se a média dos períodos de aula semanais ministrados pelo docente nos últimos 10 semestres acadêmicos completos.  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Ao docente que pertença ao quadro de docentes do IFRS por período inferior a 10 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lastRenderedPageBreak/>
              <w:t>semestres, a média dos períodos de aula semanais será efetuada considerando-se o número de semestres desde seu ingresso na instituição na condição de docente.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A pontuação atribuída será a média dos períodos de aula semanais do docente calculada segundo o paragrafo anterior, multiplicada por oito (08).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 comprobatório: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Atestado(s) emitido(s) pela instituição de ensino, referente às disciplinas ministradas e carga horária, nos últimos dez semestres acadêmicos completos.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lastRenderedPageBreak/>
              <w:t>6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Grau de escolaridade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Doutor = 10 pontos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Mestre = 40 pontos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Especialista = 70 pontos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Graduado = 100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 xml:space="preserve">Documento comprobatório: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Cópia do diploma da mais alta qualificação/grau de escolaridade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Professor que obteve há mais tempo o grau de escolaridade anterior ao que está buscando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Menos 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anos = 30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2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até menos de 4 anos = 45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4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até menos de 6 anos = 60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6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até menos de 8 anos = 75 pontos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A partir de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8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anos = 90 pontos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 xml:space="preserve">Documento comprobatório: 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Cópia do diploma da mais alta qualificação/grau de escolaridade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lastRenderedPageBreak/>
              <w:t>8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Número de semestres concluídos sem afastamento no curso de pós-graduação que motivou a solicitação, cursados enquanto professor do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IFRS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20 pontos por semestre concluído no Curso para o qual solicita o afastamento. 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 xml:space="preserve">Documento comprobatório: 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Histórico escolar do PPG para o qual pleiteia afastamento por meio desse edital.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634C4C" w:rsidRPr="00FF159B" w:rsidTr="008343D0"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Atuação em cargos administrativos</w:t>
            </w: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(no IFRS, nos últimos 10 semestres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Reitor, Pró-Reitor, Diretor Geral e seus substitutos/adjuntos: 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12 pontos por semestre.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Direção de Ensino, Coordenador de Ensino, Diretor/Coordenação de Administração, Diretor/Coordenador </w:t>
            </w: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de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Pesquisa, Diretor/Coordenador de Extensão, Diretor/Coordenador de DI, Chefes de Departamento e outros cargos de Direção não relacionados: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lastRenderedPageBreak/>
              <w:t>8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semestre 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>Coordenadores de curso e outras funções gratificadas: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4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semestre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Membro titular de comissões permanentes ou núcleos de ações afirmativas: </w:t>
            </w:r>
          </w:p>
          <w:p w:rsidR="00634C4C" w:rsidRPr="00FF159B" w:rsidRDefault="00634C4C" w:rsidP="008343D0">
            <w:pPr>
              <w:spacing w:line="23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FF159B">
              <w:rPr>
                <w:rFonts w:eastAsia="SimSun"/>
                <w:color w:val="000000"/>
                <w:sz w:val="24"/>
                <w:szCs w:val="24"/>
              </w:rPr>
              <w:t>4</w:t>
            </w:r>
            <w:proofErr w:type="gramEnd"/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pontos por semestre </w:t>
            </w:r>
          </w:p>
          <w:p w:rsidR="00634C4C" w:rsidRPr="00FF159B" w:rsidRDefault="00634C4C" w:rsidP="008343D0">
            <w:pPr>
              <w:spacing w:line="25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  <w:r w:rsidRPr="00FF159B">
              <w:rPr>
                <w:rFonts w:eastAsia="SimSun"/>
                <w:b/>
                <w:color w:val="000000"/>
                <w:sz w:val="24"/>
                <w:szCs w:val="24"/>
              </w:rPr>
              <w:t>Documentos comprobatórios:</w:t>
            </w:r>
            <w:r w:rsidRPr="00FF159B">
              <w:rPr>
                <w:rFonts w:eastAsia="SimSun"/>
                <w:color w:val="000000"/>
                <w:sz w:val="24"/>
                <w:szCs w:val="24"/>
              </w:rPr>
              <w:t xml:space="preserve"> Portarias de nomeação, e exoneração quando houver, indicando o período de exercício</w:t>
            </w:r>
          </w:p>
        </w:tc>
        <w:tc>
          <w:tcPr>
            <w:tcW w:w="0" w:type="auto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34C4C" w:rsidRPr="00FF159B" w:rsidRDefault="00634C4C" w:rsidP="008343D0">
            <w:pPr>
              <w:spacing w:after="5" w:line="249" w:lineRule="auto"/>
              <w:ind w:hanging="2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</w:tbl>
    <w:p w:rsidR="00634C4C" w:rsidRPr="00775E50" w:rsidRDefault="00634C4C" w:rsidP="00634C4C">
      <w:pPr>
        <w:ind w:hanging="2"/>
        <w:jc w:val="center"/>
        <w:rPr>
          <w:sz w:val="24"/>
          <w:szCs w:val="24"/>
        </w:rPr>
      </w:pPr>
    </w:p>
    <w:p w:rsidR="00634C4C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</w:p>
    <w:p w:rsidR="00634C4C" w:rsidRPr="00775E50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__________________________________________________</w:t>
      </w:r>
    </w:p>
    <w:p w:rsidR="00634C4C" w:rsidRPr="00775E50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Local e data</w:t>
      </w:r>
    </w:p>
    <w:p w:rsidR="00634C4C" w:rsidRPr="00775E50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</w:p>
    <w:p w:rsidR="00634C4C" w:rsidRPr="00775E50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</w:p>
    <w:p w:rsidR="00634C4C" w:rsidRPr="00775E50" w:rsidRDefault="00634C4C" w:rsidP="00634C4C">
      <w:pPr>
        <w:spacing w:line="259" w:lineRule="auto"/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__________________________________</w:t>
      </w:r>
    </w:p>
    <w:p w:rsidR="00634C4C" w:rsidRPr="00775E50" w:rsidRDefault="00634C4C" w:rsidP="00634C4C">
      <w:pPr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Assinatura do Servidor</w:t>
      </w:r>
    </w:p>
    <w:p w:rsidR="001C4BFA" w:rsidRDefault="001C4BFA" w:rsidP="00634C4C"/>
    <w:sectPr w:rsidR="001C4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4C"/>
    <w:rsid w:val="001C4BFA"/>
    <w:rsid w:val="00634C4C"/>
    <w:rsid w:val="00F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4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4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Helana</dc:creator>
  <cp:lastModifiedBy>Helana</cp:lastModifiedBy>
  <cp:revision>2</cp:revision>
  <cp:lastPrinted>2021-08-31T17:00:00Z</cp:lastPrinted>
  <dcterms:created xsi:type="dcterms:W3CDTF">2021-08-30T17:23:00Z</dcterms:created>
  <dcterms:modified xsi:type="dcterms:W3CDTF">2021-08-31T17:01:00Z</dcterms:modified>
</cp:coreProperties>
</file>